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附件1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吉林省勘察设计单位信用评级评分表</w:t>
      </w:r>
    </w:p>
    <w:p>
      <w:pPr>
        <w:spacing w:line="360" w:lineRule="auto"/>
        <w:jc w:val="left"/>
        <w:rPr>
          <w:rFonts w:hint="eastAsia" w:eastAsia="仿宋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</w:rPr>
        <w:t xml:space="preserve">申报单位名称（公章）：                       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上年度信用等级：             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  <w:szCs w:val="24"/>
          <w:highlight w:val="none"/>
        </w:rPr>
        <w:t xml:space="preserve"> 自评信用等级</w:t>
      </w:r>
      <w:r>
        <w:rPr>
          <w:rFonts w:hint="eastAsia" w:ascii="仿宋" w:hAnsi="仿宋" w:eastAsia="仿宋"/>
          <w:sz w:val="24"/>
          <w:szCs w:val="24"/>
          <w:highlight w:val="none"/>
          <w:lang w:eastAsia="zh-CN"/>
        </w:rPr>
        <w:t>：</w:t>
      </w:r>
    </w:p>
    <w:tbl>
      <w:tblPr>
        <w:tblStyle w:val="5"/>
        <w:tblpPr w:leftFromText="180" w:rightFromText="180" w:vertAnchor="text" w:horzAnchor="page" w:tblpX="667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92"/>
        <w:gridCol w:w="3643"/>
        <w:gridCol w:w="885"/>
        <w:gridCol w:w="7785"/>
        <w:gridCol w:w="79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评级指标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评级标准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单项分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评分细则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市场行为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  <w:t>企业年度创造的产值效益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建和市政设计单位年产值0.5亿元以上得10分，0.3亿元以上至0.5亿元得8分，0.3亿元以下得6分。其他行业设计单位年产值达到1亿元以上得10分，0.5亿以上至1亿元得8分，0.5亿元以下得6分。勘察单位年产值0.3亿元以上得10分，0.15亿元至0.3亿元的得8分，0.15亿元以下得6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企业年度完成项目数量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年完成勘察设计业务10项以上得5分，5项以上得4分，3项以上得3分。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拓展省外国外勘察设计业务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开展一项得1分，5分封顶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企业资质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甲级5分，乙级4分，丙级及以下3分。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年度内遵纪守法，无违法违规行为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未发生违法违规行为得5分，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扰乱市场秩序或质量检查存在问题的不得分。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质量行为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执行年度施工图联审综合评定打分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优秀档次40分，良好档次35分，一般档次30分，较差档次20分，处罚档次0分。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其他行业企业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省级行业主管部门出具质量优秀证明的得40分；其余得30分。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技术进步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开展工程总承包、全过程咨询、BIM设计、装配式建筑设计业务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开展一项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得1分，5分封顶。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健全质量安全管理体系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获得ISO9000认证得3分。有必要的管理制度的得2分，管理制度不健全未实行质量三级审核制度的不得分。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获得科技进步奖和优秀工程勘察设计奖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获得国家及省一等奖的得5分；获得国家及省二等奖的得4分；获得国家及省三等奖的得3分；获得市（州）级以上奖项的得1分。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勘察设计单位和管理者获得市（州）以上部门颁发的荣誉称号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获得一项得1分，2分封顶。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公益事业</w:t>
            </w:r>
          </w:p>
        </w:tc>
        <w:tc>
          <w:tcPr>
            <w:tcW w:w="6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参与国家、省标准规范制定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单位主编或参编国家及省标准规范规定。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单位人员参加市（州）以上住建部门、行业协会组织的课题研究、技术论证、优秀评选、质量检查等活动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参与一项得1分，3分封顶。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注重人才培养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单位有省级大师的得3分；有青年大师的得2分；有注册执业人员的得1分。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sz w:val="24"/>
                <w:szCs w:val="24"/>
                <w:highlight w:val="none"/>
                <w:vertAlign w:val="baseline"/>
                <w:lang w:val="en-US"/>
              </w:rPr>
            </w:pPr>
          </w:p>
        </w:tc>
        <w:tc>
          <w:tcPr>
            <w:tcW w:w="692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6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有社会责任感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7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省勘察设计协会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副理事长单位得6分；理事单位得5分；会员单位得4分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总评得分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13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信用等级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tabs>
          <w:tab w:val="left" w:pos="1621"/>
        </w:tabs>
        <w:bidi w:val="0"/>
        <w:jc w:val="left"/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510" w:right="567" w:bottom="227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zRjM2RmODY5YzI3MGZlMDQzMThkNjc4MDFiZmEifQ=="/>
  </w:docVars>
  <w:rsids>
    <w:rsidRoot w:val="000F102A"/>
    <w:rsid w:val="000F102A"/>
    <w:rsid w:val="0014010C"/>
    <w:rsid w:val="0052433E"/>
    <w:rsid w:val="007268FA"/>
    <w:rsid w:val="007E1D46"/>
    <w:rsid w:val="00ED2483"/>
    <w:rsid w:val="013F539B"/>
    <w:rsid w:val="08461AE6"/>
    <w:rsid w:val="09815806"/>
    <w:rsid w:val="0E653656"/>
    <w:rsid w:val="13A31CEC"/>
    <w:rsid w:val="151F065B"/>
    <w:rsid w:val="17B63B9B"/>
    <w:rsid w:val="1A7B6ED2"/>
    <w:rsid w:val="1F132604"/>
    <w:rsid w:val="236048D1"/>
    <w:rsid w:val="26070EC1"/>
    <w:rsid w:val="27E4537C"/>
    <w:rsid w:val="2E9D1EEA"/>
    <w:rsid w:val="2F467532"/>
    <w:rsid w:val="368A5618"/>
    <w:rsid w:val="3A426785"/>
    <w:rsid w:val="42E87780"/>
    <w:rsid w:val="45086DDD"/>
    <w:rsid w:val="457A173A"/>
    <w:rsid w:val="47271957"/>
    <w:rsid w:val="4AE271C0"/>
    <w:rsid w:val="4B2C38FD"/>
    <w:rsid w:val="4DD22C0C"/>
    <w:rsid w:val="5A3B682F"/>
    <w:rsid w:val="5BA41C35"/>
    <w:rsid w:val="5D4F7D59"/>
    <w:rsid w:val="61227EAA"/>
    <w:rsid w:val="61A1219C"/>
    <w:rsid w:val="69A91168"/>
    <w:rsid w:val="6CAF0F8D"/>
    <w:rsid w:val="6F325D80"/>
    <w:rsid w:val="7B273CA2"/>
    <w:rsid w:val="7B4F3686"/>
    <w:rsid w:val="7BD06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1</Pages>
  <Words>851</Words>
  <Characters>898</Characters>
  <Lines>1</Lines>
  <Paragraphs>1</Paragraphs>
  <TotalTime>13</TotalTime>
  <ScaleCrop>false</ScaleCrop>
  <LinksUpToDate>false</LinksUpToDate>
  <CharactersWithSpaces>982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2023-02-17T03:02:00Z</dcterms:created>
  <dc:creator>深度技术论坛</dc:creator>
  <cp:lastModifiedBy>WPS_1660028340</cp:lastModifiedBy>
  <cp:lastPrinted>2023-02-22T06:29:00Z</cp:lastPrinted>
  <dcterms:modified xsi:type="dcterms:W3CDTF">2023-02-23T07:01:25Z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9214B5F4E8E6471AB04F84ED452C96FD</vt:lpwstr>
  </property>
</Properties>
</file>